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2" w:line="219" w:lineRule="auto"/>
        <w:jc w:val="left"/>
        <w:rPr>
          <w:rFonts w:hint="eastAsia" w:ascii="仿宋_GB2312" w:hAnsi="仿宋_GB2312" w:eastAsia="仿宋_GB2312" w:cs="仿宋_GB2312"/>
          <w:b w:val="0"/>
          <w:bCs w:val="0"/>
          <w:spacing w:val="43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3"/>
          <w:sz w:val="36"/>
          <w:szCs w:val="36"/>
          <w:lang w:val="en-US" w:eastAsia="zh-CN"/>
        </w:rPr>
        <w:t>附件3</w:t>
      </w:r>
    </w:p>
    <w:p>
      <w:pPr>
        <w:spacing w:before="42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43"/>
          <w:sz w:val="36"/>
          <w:szCs w:val="36"/>
          <w:lang w:val="en-US" w:eastAsia="zh-CN"/>
        </w:rPr>
      </w:pPr>
    </w:p>
    <w:p>
      <w:pPr>
        <w:spacing w:before="42" w:line="219" w:lineRule="auto"/>
        <w:jc w:val="center"/>
        <w:rPr>
          <w:rFonts w:ascii="宋体" w:hAnsi="宋体" w:eastAsia="宋体" w:cs="宋体"/>
          <w:b/>
          <w:bCs/>
          <w:spacing w:val="-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3"/>
          <w:sz w:val="36"/>
          <w:szCs w:val="36"/>
          <w:lang w:val="en-US" w:eastAsia="zh-CN"/>
        </w:rPr>
        <w:t>2023年教师教学创新大赛复赛评分标准</w:t>
      </w:r>
    </w:p>
    <w:p>
      <w:pPr>
        <w:numPr>
          <w:ilvl w:val="0"/>
          <w:numId w:val="1"/>
        </w:numPr>
        <w:spacing w:before="222" w:line="219" w:lineRule="auto"/>
        <w:ind w:left="138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0"/>
          <w:szCs w:val="30"/>
        </w:rPr>
        <w:t>课堂教学实录视频评分表(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0"/>
          <w:szCs w:val="30"/>
          <w:lang w:eastAsia="zh-CN"/>
        </w:rPr>
        <w:t>分值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0"/>
          <w:szCs w:val="3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0"/>
          <w:szCs w:val="30"/>
        </w:rPr>
        <w:t>0分)</w:t>
      </w:r>
    </w:p>
    <w:p>
      <w:pPr>
        <w:numPr>
          <w:ilvl w:val="0"/>
          <w:numId w:val="0"/>
        </w:numPr>
        <w:spacing w:before="222" w:line="219" w:lineRule="auto"/>
        <w:outlineLvl w:val="1"/>
        <w:rPr>
          <w:rFonts w:ascii="宋体" w:hAnsi="宋体" w:eastAsia="宋体" w:cs="宋体"/>
          <w:b/>
          <w:bCs/>
          <w:spacing w:val="-3"/>
          <w:sz w:val="25"/>
          <w:szCs w:val="25"/>
        </w:rPr>
      </w:pPr>
    </w:p>
    <w:p>
      <w:pPr>
        <w:spacing w:before="42" w:line="219" w:lineRule="auto"/>
        <w:jc w:val="center"/>
        <w:rPr>
          <w:rFonts w:ascii="宋体" w:hAnsi="宋体" w:eastAsia="宋体" w:cs="宋体"/>
          <w:b/>
          <w:bCs/>
          <w:spacing w:val="-8"/>
          <w:sz w:val="35"/>
          <w:szCs w:val="35"/>
        </w:rPr>
      </w:pPr>
      <w:r>
        <w:drawing>
          <wp:inline distT="0" distB="0" distL="114300" distR="114300">
            <wp:extent cx="5589270" cy="6640195"/>
            <wp:effectExtent l="0" t="0" r="11430" b="825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9270" cy="664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222" w:line="219" w:lineRule="auto"/>
        <w:ind w:left="138"/>
        <w:outlineLvl w:val="1"/>
        <w:rPr>
          <w:rFonts w:hint="eastAsia" w:ascii="宋体" w:hAnsi="宋体" w:eastAsia="宋体" w:cs="宋体"/>
          <w:b/>
          <w:bCs/>
          <w:spacing w:val="-3"/>
          <w:sz w:val="25"/>
          <w:szCs w:val="25"/>
          <w:lang w:eastAsia="zh-CN"/>
        </w:rPr>
      </w:pPr>
    </w:p>
    <w:p>
      <w:pPr>
        <w:numPr>
          <w:numId w:val="0"/>
        </w:numPr>
        <w:spacing w:before="222" w:line="219" w:lineRule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0"/>
          <w:szCs w:val="30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0"/>
          <w:szCs w:val="30"/>
        </w:rPr>
        <w:t>、课程教学创新成果报告评分表(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0"/>
          <w:szCs w:val="30"/>
          <w:lang w:eastAsia="zh-CN"/>
        </w:rPr>
        <w:t>分值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0"/>
          <w:szCs w:val="3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0"/>
          <w:szCs w:val="30"/>
        </w:rPr>
        <w:t>0分)</w:t>
      </w:r>
    </w:p>
    <w:p>
      <w:r>
        <w:drawing>
          <wp:inline distT="0" distB="0" distL="114300" distR="114300">
            <wp:extent cx="5271135" cy="2709545"/>
            <wp:effectExtent l="0" t="0" r="5715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0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322D7C"/>
    <w:multiLevelType w:val="singleLevel"/>
    <w:tmpl w:val="C5322D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ZjFiZmI1YzczNmMyZTA5MGJmMWE1YjY2NmIxN2IifQ=="/>
  </w:docVars>
  <w:rsids>
    <w:rsidRoot w:val="2FBF5C6D"/>
    <w:rsid w:val="2FB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2023-11-13T03:40:00Z</dcterms:created>
  <dc:creator>媞媞</dc:creator>
  <cp:lastModifiedBy>媞媞</cp:lastModifiedBy>
  <dcterms:modified xsi:type="dcterms:W3CDTF">2023-11-13T03:41:31Z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8EC50FFF69B0406897C360BDF7976CAF_11</vt:lpwstr>
  </property>
</Properties>
</file>