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EC5C">
      <w:pPr>
        <w:spacing w:line="380" w:lineRule="exac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 w14:paraId="4678266A">
      <w:pPr>
        <w:spacing w:after="156" w:afterLines="50"/>
        <w:jc w:val="center"/>
        <w:outlineLvl w:val="0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课程思政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建设项目</w:t>
      </w:r>
      <w:r>
        <w:rPr>
          <w:rFonts w:hint="eastAsia" w:ascii="方正小标宋简体" w:hAnsi="宋体" w:eastAsia="方正小标宋简体"/>
          <w:sz w:val="44"/>
          <w:szCs w:val="44"/>
        </w:rPr>
        <w:t>申报汇总表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（典型案例）</w:t>
      </w:r>
    </w:p>
    <w:p w14:paraId="7DF52352">
      <w:pPr>
        <w:spacing w:line="380" w:lineRule="exact"/>
        <w:ind w:firstLine="160" w:firstLineChars="50"/>
        <w:rPr>
          <w:rFonts w:hint="eastAsia"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申报</w:t>
      </w:r>
      <w:r>
        <w:rPr>
          <w:rFonts w:hint="eastAsia" w:ascii="仿宋_GB2312" w:hAnsi="黑体" w:eastAsia="仿宋_GB2312"/>
          <w:sz w:val="32"/>
          <w:szCs w:val="28"/>
          <w:lang w:eastAsia="zh-CN"/>
        </w:rPr>
        <w:t>学院</w:t>
      </w:r>
      <w:r>
        <w:rPr>
          <w:rFonts w:hint="eastAsia" w:ascii="仿宋_GB2312" w:hAnsi="黑体" w:eastAsia="仿宋_GB2312"/>
          <w:sz w:val="32"/>
          <w:szCs w:val="28"/>
        </w:rPr>
        <w:t>：</w:t>
      </w:r>
    </w:p>
    <w:tbl>
      <w:tblPr>
        <w:tblStyle w:val="4"/>
        <w:tblW w:w="13996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148"/>
        <w:gridCol w:w="1567"/>
        <w:gridCol w:w="1847"/>
        <w:gridCol w:w="4455"/>
      </w:tblGrid>
      <w:tr w14:paraId="5224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4C6A9843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5148" w:type="dxa"/>
            <w:vAlign w:val="center"/>
          </w:tcPr>
          <w:p w14:paraId="4761BB42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案例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名称</w:t>
            </w:r>
          </w:p>
        </w:tc>
        <w:tc>
          <w:tcPr>
            <w:tcW w:w="1567" w:type="dxa"/>
            <w:vAlign w:val="center"/>
          </w:tcPr>
          <w:p w14:paraId="2DA82A9D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负责人</w:t>
            </w:r>
          </w:p>
        </w:tc>
        <w:tc>
          <w:tcPr>
            <w:tcW w:w="1847" w:type="dxa"/>
            <w:vAlign w:val="center"/>
          </w:tcPr>
          <w:p w14:paraId="5E3AD668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案例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类别</w:t>
            </w:r>
          </w:p>
        </w:tc>
        <w:tc>
          <w:tcPr>
            <w:tcW w:w="4455" w:type="dxa"/>
            <w:vAlign w:val="center"/>
          </w:tcPr>
          <w:p w14:paraId="3A43B2AB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团队成员</w:t>
            </w:r>
          </w:p>
        </w:tc>
      </w:tr>
      <w:tr w14:paraId="65F7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13CBB9A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148" w:type="dxa"/>
          </w:tcPr>
          <w:p w14:paraId="7095ACC6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5E869BBF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</w:tcPr>
          <w:p w14:paraId="2B0585FD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55" w:type="dxa"/>
          </w:tcPr>
          <w:p w14:paraId="4DE34E21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62E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73895F5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148" w:type="dxa"/>
          </w:tcPr>
          <w:p w14:paraId="22F03576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1D4A4B52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</w:tcPr>
          <w:p w14:paraId="566CFA69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55" w:type="dxa"/>
          </w:tcPr>
          <w:p w14:paraId="519036D0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E7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5DC200C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148" w:type="dxa"/>
          </w:tcPr>
          <w:p w14:paraId="6F015FF9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4E9F313B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</w:tcPr>
          <w:p w14:paraId="1DBC8086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55" w:type="dxa"/>
          </w:tcPr>
          <w:p w14:paraId="519D5EBB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DD0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7FE77908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148" w:type="dxa"/>
          </w:tcPr>
          <w:p w14:paraId="5FF5D887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26545810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</w:tcPr>
          <w:p w14:paraId="421C6A9C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55" w:type="dxa"/>
          </w:tcPr>
          <w:p w14:paraId="75866759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0BE692D1"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Times New Roman" w:hAnsi="Times New Roman" w:eastAsia="仿宋_GB2312" w:cs="Times New Roman"/>
          <w:sz w:val="24"/>
        </w:rPr>
        <w:t>1.</w:t>
      </w:r>
      <w:r>
        <w:rPr>
          <w:rFonts w:hint="eastAsia" w:ascii="Times New Roman" w:hAnsi="Times New Roman" w:eastAsia="仿宋_GB2312" w:cs="Times New Roman"/>
          <w:sz w:val="24"/>
        </w:rPr>
        <w:t>“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案例</w:t>
      </w:r>
      <w:r>
        <w:rPr>
          <w:rFonts w:hint="eastAsia" w:ascii="Times New Roman" w:hAnsi="Times New Roman" w:eastAsia="仿宋_GB2312" w:cs="Times New Roman"/>
          <w:sz w:val="24"/>
        </w:rPr>
        <w:t>类别”指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专业层面案例、课程群层面案例</w:t>
      </w:r>
      <w:r>
        <w:rPr>
          <w:rFonts w:hint="eastAsia" w:ascii="Times New Roman" w:hAnsi="Times New Roman" w:eastAsia="仿宋_GB2312" w:cs="Times New Roman"/>
          <w:sz w:val="24"/>
        </w:rPr>
        <w:t>。</w:t>
      </w:r>
    </w:p>
    <w:p w14:paraId="4BF870BC"/>
    <w:p w14:paraId="0BA37304"/>
    <w:p w14:paraId="04E73F19"/>
    <w:p w14:paraId="5913EFAA"/>
    <w:p w14:paraId="595FE957"/>
    <w:p w14:paraId="13357685">
      <w:pPr>
        <w:spacing w:after="156" w:afterLines="50"/>
        <w:jc w:val="center"/>
        <w:outlineLvl w:val="0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课程思政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建设项目</w:t>
      </w:r>
      <w:r>
        <w:rPr>
          <w:rFonts w:hint="eastAsia" w:ascii="方正小标宋简体" w:hAnsi="宋体" w:eastAsia="方正小标宋简体"/>
          <w:sz w:val="44"/>
          <w:szCs w:val="44"/>
        </w:rPr>
        <w:t>申报汇总表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（精品课）</w:t>
      </w:r>
    </w:p>
    <w:p w14:paraId="0EFB8E3B">
      <w:pPr>
        <w:spacing w:line="380" w:lineRule="exact"/>
        <w:ind w:firstLine="160" w:firstLineChars="50"/>
        <w:rPr>
          <w:rFonts w:hint="eastAsia"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申报</w:t>
      </w:r>
      <w:r>
        <w:rPr>
          <w:rFonts w:hint="eastAsia" w:ascii="仿宋_GB2312" w:hAnsi="黑体" w:eastAsia="仿宋_GB2312"/>
          <w:sz w:val="32"/>
          <w:szCs w:val="28"/>
          <w:lang w:eastAsia="zh-CN"/>
        </w:rPr>
        <w:t>学院</w:t>
      </w:r>
      <w:r>
        <w:rPr>
          <w:rFonts w:hint="eastAsia" w:ascii="仿宋_GB2312" w:hAnsi="黑体" w:eastAsia="仿宋_GB2312"/>
          <w:sz w:val="32"/>
          <w:szCs w:val="28"/>
        </w:rPr>
        <w:t>：</w:t>
      </w:r>
    </w:p>
    <w:tbl>
      <w:tblPr>
        <w:tblStyle w:val="4"/>
        <w:tblW w:w="14018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312"/>
        <w:gridCol w:w="1556"/>
        <w:gridCol w:w="1780"/>
        <w:gridCol w:w="1690"/>
        <w:gridCol w:w="1881"/>
        <w:gridCol w:w="2820"/>
      </w:tblGrid>
      <w:tr w14:paraId="120A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2FD37DE0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3312" w:type="dxa"/>
            <w:vAlign w:val="center"/>
          </w:tcPr>
          <w:p w14:paraId="63FEC554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名称</w:t>
            </w:r>
          </w:p>
        </w:tc>
        <w:tc>
          <w:tcPr>
            <w:tcW w:w="1556" w:type="dxa"/>
            <w:vAlign w:val="center"/>
          </w:tcPr>
          <w:p w14:paraId="42621F9D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负责人</w:t>
            </w:r>
          </w:p>
        </w:tc>
        <w:tc>
          <w:tcPr>
            <w:tcW w:w="1780" w:type="dxa"/>
            <w:vAlign w:val="center"/>
          </w:tcPr>
          <w:p w14:paraId="28812E14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类别</w:t>
            </w:r>
          </w:p>
        </w:tc>
        <w:tc>
          <w:tcPr>
            <w:tcW w:w="1690" w:type="dxa"/>
            <w:vAlign w:val="center"/>
          </w:tcPr>
          <w:p w14:paraId="71934286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课程性质</w:t>
            </w:r>
          </w:p>
        </w:tc>
        <w:tc>
          <w:tcPr>
            <w:tcW w:w="1881" w:type="dxa"/>
            <w:vAlign w:val="center"/>
          </w:tcPr>
          <w:p w14:paraId="0E4CB1C5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教学方式</w:t>
            </w:r>
          </w:p>
        </w:tc>
        <w:tc>
          <w:tcPr>
            <w:tcW w:w="2820" w:type="dxa"/>
            <w:vAlign w:val="center"/>
          </w:tcPr>
          <w:p w14:paraId="2C20CC95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团队成员</w:t>
            </w:r>
          </w:p>
        </w:tc>
      </w:tr>
      <w:tr w14:paraId="4BC5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0D94D67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312" w:type="dxa"/>
          </w:tcPr>
          <w:p w14:paraId="4B6C03F2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</w:tcPr>
          <w:p w14:paraId="7D0A7813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80" w:type="dxa"/>
          </w:tcPr>
          <w:p w14:paraId="3982113E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52469A7B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1" w:type="dxa"/>
          </w:tcPr>
          <w:p w14:paraId="79787A2E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</w:tcPr>
          <w:p w14:paraId="1410BD5D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6F0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05C2212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</w:tcPr>
          <w:p w14:paraId="4885BE2E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5288BFD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80" w:type="dxa"/>
          </w:tcPr>
          <w:p w14:paraId="384C4F65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56247EBB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1" w:type="dxa"/>
          </w:tcPr>
          <w:p w14:paraId="459B4A79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</w:tcPr>
          <w:p w14:paraId="1DA663C8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E8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13688A7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312" w:type="dxa"/>
          </w:tcPr>
          <w:p w14:paraId="65464E13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</w:tcPr>
          <w:p w14:paraId="03BA9472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80" w:type="dxa"/>
          </w:tcPr>
          <w:p w14:paraId="48BF508B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508023E6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1" w:type="dxa"/>
          </w:tcPr>
          <w:p w14:paraId="021AA743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</w:tcPr>
          <w:p w14:paraId="329A802E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BFC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0BA73F5D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12" w:type="dxa"/>
          </w:tcPr>
          <w:p w14:paraId="482FDC45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</w:tcPr>
          <w:p w14:paraId="36516B8B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80" w:type="dxa"/>
          </w:tcPr>
          <w:p w14:paraId="3D3DCC36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43E7CE97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1" w:type="dxa"/>
          </w:tcPr>
          <w:p w14:paraId="6332C9A3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</w:tcPr>
          <w:p w14:paraId="33D5C93E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DA8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5A87FC0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12" w:type="dxa"/>
          </w:tcPr>
          <w:p w14:paraId="3BD2930B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</w:tcPr>
          <w:p w14:paraId="2E47D2B7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80" w:type="dxa"/>
          </w:tcPr>
          <w:p w14:paraId="5B362F34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201167C6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1" w:type="dxa"/>
          </w:tcPr>
          <w:p w14:paraId="7A7C9C86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</w:tcPr>
          <w:p w14:paraId="42AE0E2A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4316A95">
      <w:pPr>
        <w:spacing w:line="380" w:lineRule="exact"/>
        <w:ind w:firstLine="480" w:firstLineChars="200"/>
        <w:rPr>
          <w:rFonts w:hint="eastAsia" w:ascii="Times New Roman" w:hAnsi="Times New Roman" w:eastAsia="仿宋_GB2312" w:cs="Times New Roman"/>
          <w:sz w:val="24"/>
          <w:lang w:eastAsia="zh-CN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hint="eastAsia" w:ascii="仿宋_GB2312" w:eastAsia="仿宋_GB2312"/>
          <w:sz w:val="24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24"/>
        </w:rPr>
        <w:t>“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课程</w:t>
      </w:r>
      <w:r>
        <w:rPr>
          <w:rFonts w:hint="eastAsia" w:ascii="Times New Roman" w:hAnsi="Times New Roman" w:eastAsia="仿宋_GB2312" w:cs="Times New Roman"/>
          <w:sz w:val="24"/>
        </w:rPr>
        <w:t>类别”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指</w:t>
      </w:r>
      <w:r>
        <w:rPr>
          <w:rFonts w:hint="eastAsia" w:ascii="Times New Roman" w:hAnsi="Times New Roman" w:eastAsia="仿宋_GB2312" w:cs="Times New Roman"/>
          <w:sz w:val="24"/>
        </w:rPr>
        <w:t>公共基础课程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</w:rPr>
        <w:t>专业教育课程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</w:rPr>
        <w:t>实践类课程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；</w:t>
      </w:r>
    </w:p>
    <w:p w14:paraId="6B7696F8">
      <w:pPr>
        <w:numPr>
          <w:numId w:val="0"/>
        </w:numPr>
        <w:spacing w:line="380" w:lineRule="exact"/>
        <w:ind w:firstLine="1200" w:firstLineChars="500"/>
        <w:rPr>
          <w:rFonts w:hint="eastAsia" w:ascii="Times New Roman" w:hAnsi="Times New Roman" w:eastAsia="仿宋_GB2312" w:cs="Times New Roman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“课程性质”指必修、选修；</w:t>
      </w:r>
    </w:p>
    <w:p w14:paraId="05452589">
      <w:pPr>
        <w:numPr>
          <w:numId w:val="0"/>
        </w:numPr>
        <w:spacing w:line="380" w:lineRule="exact"/>
        <w:ind w:firstLine="1200" w:firstLineChars="5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“教学方式”</w:t>
      </w:r>
      <w:r>
        <w:rPr>
          <w:rFonts w:hint="eastAsia" w:ascii="Times New Roman" w:hAnsi="Times New Roman" w:eastAsia="仿宋_GB2312" w:cs="Times New Roman"/>
          <w:sz w:val="24"/>
        </w:rPr>
        <w:t>指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线下、线上、线上线下混合式。</w:t>
      </w:r>
      <w:bookmarkStart w:id="0" w:name="_GoBack"/>
      <w:bookmarkEnd w:id="0"/>
    </w:p>
    <w:p w14:paraId="50891C85"/>
    <w:sectPr>
      <w:footerReference r:id="rId5" w:type="default"/>
      <w:pgSz w:w="16838" w:h="11906" w:orient="landscape"/>
      <w:pgMar w:top="1474" w:right="1440" w:bottom="1587" w:left="209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421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16AF9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16AF9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E97AE"/>
    <w:rsid w:val="421D1440"/>
    <w:rsid w:val="59EFB066"/>
    <w:rsid w:val="68DE97AE"/>
    <w:rsid w:val="FFB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163</Characters>
  <Lines>0</Lines>
  <Paragraphs>0</Paragraphs>
  <TotalTime>0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2025-08-13T23:04:00Z</dcterms:created>
  <dc:creator>jyt144</dc:creator>
  <cp:lastModifiedBy>媞媞</cp:lastModifiedBy>
  <dcterms:modified xsi:type="dcterms:W3CDTF">2025-12-09T03:02:37Z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6D0C9D0B85738315F0389C68EE297800</vt:lpwstr>
  </property>
  <property fmtid="{D5CDD505-2E9C-101B-9397-08002B2CF9AE}" pid="4" name="KSOTemplateDocerSaveRecord">
    <vt:lpwstr>eyJoZGlkIjoiNWZhZjFiZmI1YzczNmMyZTA5MGJmMWE1YjY2NmIxN2IiLCJ1c2VySWQiOiIyOTUxNDczNjAifQ==</vt:lpwstr>
  </property>
</Properties>
</file>